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71" w:rsidRDefault="00EA2E71">
      <w:bookmarkStart w:id="0" w:name="_GoBack"/>
      <w:bookmarkEnd w:id="0"/>
      <w:r>
        <w:t xml:space="preserve">en </w:t>
      </w:r>
      <w:r>
        <w:rPr>
          <w:color w:val="0000FF"/>
        </w:rPr>
        <w:t>bleu </w:t>
      </w:r>
      <w:r>
        <w:t xml:space="preserve">: Zones à remplir </w:t>
      </w:r>
    </w:p>
    <w:p w:rsidR="00EA2E71" w:rsidRDefault="00EA2E71">
      <w:pPr>
        <w:jc w:val="right"/>
      </w:pPr>
      <w:r>
        <w:t xml:space="preserve">Le </w:t>
      </w:r>
      <w:r>
        <w:rPr>
          <w:i/>
          <w:iCs/>
          <w:color w:val="0000FF"/>
        </w:rPr>
        <w:t>xx/xx/201</w:t>
      </w:r>
      <w:r w:rsidR="009A24F8">
        <w:rPr>
          <w:i/>
          <w:iCs/>
          <w:color w:val="0000FF"/>
        </w:rPr>
        <w:t>5</w:t>
      </w:r>
    </w:p>
    <w:p w:rsidR="00EA2E71" w:rsidRDefault="00EA2E71">
      <w:pPr>
        <w:rPr>
          <w:color w:val="000000"/>
        </w:rPr>
      </w:pPr>
    </w:p>
    <w:p w:rsidR="003905DB" w:rsidRDefault="00EA2E71" w:rsidP="00D853CC">
      <w:pPr>
        <w:jc w:val="center"/>
        <w:rPr>
          <w:b/>
          <w:color w:val="000000"/>
          <w:sz w:val="28"/>
          <w:szCs w:val="28"/>
        </w:rPr>
      </w:pPr>
      <w:r w:rsidRPr="00D853CC">
        <w:rPr>
          <w:b/>
          <w:color w:val="000000"/>
          <w:sz w:val="28"/>
          <w:szCs w:val="28"/>
        </w:rPr>
        <w:t xml:space="preserve">Attestation d’accessibilité </w:t>
      </w:r>
    </w:p>
    <w:p w:rsidR="003905DB" w:rsidRDefault="003905DB" w:rsidP="00D853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d’un ERP de 5</w:t>
      </w:r>
      <w:r w:rsidRPr="003905DB">
        <w:rPr>
          <w:b/>
          <w:color w:val="000000"/>
          <w:sz w:val="28"/>
          <w:szCs w:val="28"/>
          <w:vertAlign w:val="superscript"/>
        </w:rPr>
        <w:t>ème</w:t>
      </w:r>
      <w:r>
        <w:rPr>
          <w:b/>
          <w:color w:val="000000"/>
          <w:sz w:val="28"/>
          <w:szCs w:val="28"/>
        </w:rPr>
        <w:t xml:space="preserve"> catégorie conforme au 31 décembre 2014</w:t>
      </w:r>
    </w:p>
    <w:p w:rsidR="00EA2E71" w:rsidRPr="003905DB" w:rsidRDefault="00EA2E71" w:rsidP="00D853CC">
      <w:pPr>
        <w:jc w:val="center"/>
        <w:rPr>
          <w:color w:val="000000"/>
          <w:sz w:val="28"/>
          <w:szCs w:val="28"/>
        </w:rPr>
      </w:pPr>
      <w:r w:rsidRPr="003905DB">
        <w:rPr>
          <w:color w:val="000000"/>
          <w:sz w:val="28"/>
          <w:szCs w:val="28"/>
        </w:rPr>
        <w:t>exemptant d’Agenda d’Accessibilité Programmée</w:t>
      </w:r>
    </w:p>
    <w:p w:rsidR="003905DB" w:rsidRDefault="003905DB">
      <w:pPr>
        <w:rPr>
          <w:color w:val="000000"/>
        </w:rPr>
      </w:pPr>
    </w:p>
    <w:p w:rsidR="00EA2E71" w:rsidRPr="00DE4E7C" w:rsidRDefault="00DE4E7C">
      <w:pPr>
        <w:rPr>
          <w:i/>
        </w:rPr>
      </w:pPr>
      <w:r w:rsidRPr="00DE4E7C">
        <w:rPr>
          <w:i/>
          <w:color w:val="000000"/>
        </w:rPr>
        <w:t>(</w:t>
      </w:r>
      <w:r w:rsidR="00EA2E71" w:rsidRPr="00DE4E7C">
        <w:rPr>
          <w:i/>
          <w:color w:val="000000"/>
        </w:rPr>
        <w:t>Envoi en Recommandé avec Accusé de Réception</w:t>
      </w:r>
      <w:r w:rsidR="00481FCE" w:rsidRPr="00DE4E7C">
        <w:rPr>
          <w:i/>
          <w:color w:val="000000"/>
        </w:rPr>
        <w:t xml:space="preserve"> au préfet de département</w:t>
      </w:r>
      <w:r w:rsidRPr="00DE4E7C">
        <w:rPr>
          <w:i/>
          <w:color w:val="000000"/>
        </w:rPr>
        <w:t>)</w:t>
      </w:r>
    </w:p>
    <w:p w:rsidR="00481FCE" w:rsidRDefault="00481FCE">
      <w:pPr>
        <w:jc w:val="right"/>
      </w:pPr>
    </w:p>
    <w:p w:rsidR="00EA2E71" w:rsidRDefault="00EA2E71"/>
    <w:p w:rsidR="00EA2E71" w:rsidRPr="00CE4241" w:rsidRDefault="00EA2E71">
      <w:pPr>
        <w:jc w:val="both"/>
      </w:pPr>
      <w:r w:rsidRPr="00CE4241">
        <w:t xml:space="preserve">Conformément à l’article R.111-19-33 du </w:t>
      </w:r>
      <w:r w:rsidR="00897B1E">
        <w:t>c</w:t>
      </w:r>
      <w:r w:rsidRPr="00CE4241">
        <w:t>ode de la construction et de l’habitation,</w:t>
      </w:r>
    </w:p>
    <w:p w:rsidR="00EA2E71" w:rsidRPr="00CE4241" w:rsidRDefault="00EA2E71">
      <w:pPr>
        <w:jc w:val="both"/>
      </w:pPr>
    </w:p>
    <w:p w:rsidR="00EA2E71" w:rsidRPr="00CE4241" w:rsidRDefault="00EA2E71">
      <w:pPr>
        <w:jc w:val="both"/>
        <w:rPr>
          <w:i/>
          <w:iCs/>
          <w:color w:val="0000FF"/>
        </w:rPr>
      </w:pPr>
      <w:r w:rsidRPr="00CE4241">
        <w:t>Je soussigné</w:t>
      </w:r>
      <w:r w:rsidRPr="00D853CC">
        <w:rPr>
          <w:color w:val="0000FF"/>
        </w:rPr>
        <w:t>(e)</w:t>
      </w:r>
      <w:r w:rsidRPr="00CE4241">
        <w:t xml:space="preserve">, </w:t>
      </w:r>
      <w:r w:rsidRPr="00CE4241">
        <w:rPr>
          <w:i/>
          <w:iCs/>
          <w:color w:val="0000FF"/>
        </w:rPr>
        <w:t>[M. / Mme]</w:t>
      </w:r>
      <w:r w:rsidRPr="00CE4241">
        <w:t xml:space="preserve"> </w:t>
      </w:r>
      <w:r w:rsidRPr="00CE4241">
        <w:rPr>
          <w:i/>
          <w:iCs/>
          <w:color w:val="0000FF"/>
        </w:rPr>
        <w:t>[NOM Prénom]</w:t>
      </w:r>
      <w:r w:rsidRPr="00CE4241">
        <w:t xml:space="preserve">, </w:t>
      </w:r>
      <w:r w:rsidRPr="00CE4241">
        <w:rPr>
          <w:i/>
          <w:iCs/>
          <w:color w:val="0000FF"/>
        </w:rPr>
        <w:t xml:space="preserve">représentant [raison sociale de la personne morale éventuelle + n° SIREN/SIRET] </w:t>
      </w:r>
    </w:p>
    <w:p w:rsidR="00EA2E71" w:rsidRPr="00CE4241" w:rsidRDefault="00EA2E71">
      <w:pPr>
        <w:jc w:val="both"/>
        <w:rPr>
          <w:i/>
          <w:iCs/>
          <w:color w:val="0000FF"/>
        </w:rPr>
      </w:pPr>
      <w:r w:rsidRPr="00CE4241">
        <w:rPr>
          <w:i/>
          <w:iCs/>
          <w:color w:val="0000FF"/>
        </w:rPr>
        <w:t>ou né(e) le [xx/xx/</w:t>
      </w:r>
      <w:proofErr w:type="spellStart"/>
      <w:r w:rsidRPr="00CE4241">
        <w:rPr>
          <w:i/>
          <w:iCs/>
          <w:color w:val="0000FF"/>
        </w:rPr>
        <w:t>xxxx</w:t>
      </w:r>
      <w:proofErr w:type="spellEnd"/>
      <w:r w:rsidRPr="00CE4241">
        <w:rPr>
          <w:i/>
          <w:iCs/>
          <w:color w:val="0000FF"/>
        </w:rPr>
        <w:t>] [adresse]</w:t>
      </w:r>
      <w:r w:rsidR="00D853CC">
        <w:rPr>
          <w:i/>
          <w:iCs/>
          <w:color w:val="0000FF"/>
        </w:rPr>
        <w:t xml:space="preserve"> à [lieu de naissance] demeurant [adresse de résidence]</w:t>
      </w:r>
    </w:p>
    <w:p w:rsidR="00EA2E71" w:rsidRPr="00CE4241" w:rsidRDefault="00EA2E71">
      <w:pPr>
        <w:jc w:val="both"/>
      </w:pPr>
      <w:r w:rsidRPr="00CE4241">
        <w:rPr>
          <w:i/>
          <w:iCs/>
          <w:color w:val="0000FF"/>
        </w:rPr>
        <w:t xml:space="preserve">[propriétaire / </w:t>
      </w:r>
      <w:r w:rsidR="00C617BC">
        <w:rPr>
          <w:i/>
          <w:iCs/>
          <w:color w:val="0000FF"/>
        </w:rPr>
        <w:t>exploitant</w:t>
      </w:r>
      <w:r w:rsidRPr="00CE4241">
        <w:rPr>
          <w:i/>
          <w:iCs/>
          <w:color w:val="0000FF"/>
        </w:rPr>
        <w:t>]</w:t>
      </w:r>
      <w:r w:rsidRPr="00CE4241">
        <w:t xml:space="preserve"> de l’Établissement recevant du public de </w:t>
      </w:r>
      <w:r w:rsidR="00D853CC">
        <w:t>5</w:t>
      </w:r>
      <w:r w:rsidR="00D853CC" w:rsidRPr="00D853CC">
        <w:rPr>
          <w:vertAlign w:val="superscript"/>
        </w:rPr>
        <w:t>ème</w:t>
      </w:r>
      <w:r w:rsidR="00D853CC">
        <w:t xml:space="preserve"> </w:t>
      </w:r>
      <w:r w:rsidRPr="00CE4241">
        <w:t>catégorie</w:t>
      </w:r>
      <w:r w:rsidR="00833E15">
        <w:t xml:space="preserve"> de type </w:t>
      </w:r>
      <w:r w:rsidR="00833E15" w:rsidRPr="009A24F8">
        <w:rPr>
          <w:i/>
          <w:iCs/>
          <w:color w:val="0000FF"/>
        </w:rPr>
        <w:t>[</w:t>
      </w:r>
      <w:r w:rsidR="00833E15">
        <w:rPr>
          <w:i/>
          <w:iCs/>
          <w:color w:val="0000FF"/>
        </w:rPr>
        <w:t>type</w:t>
      </w:r>
      <w:r w:rsidR="00833E15" w:rsidRPr="009A24F8">
        <w:rPr>
          <w:i/>
          <w:iCs/>
          <w:color w:val="0000FF"/>
        </w:rPr>
        <w:t xml:space="preserve"> </w:t>
      </w:r>
      <w:r w:rsidR="001B4EA0">
        <w:rPr>
          <w:i/>
          <w:iCs/>
          <w:color w:val="0000FF"/>
        </w:rPr>
        <w:t>de l’</w:t>
      </w:r>
      <w:r w:rsidR="00833E15" w:rsidRPr="009A24F8">
        <w:rPr>
          <w:i/>
          <w:iCs/>
          <w:color w:val="0000FF"/>
        </w:rPr>
        <w:t>établissement]</w:t>
      </w:r>
      <w:r w:rsidRPr="00CE4241">
        <w:rPr>
          <w:i/>
          <w:iCs/>
          <w:color w:val="0000FF"/>
        </w:rPr>
        <w:t xml:space="preserve"> </w:t>
      </w:r>
      <w:r w:rsidRPr="00CE4241">
        <w:rPr>
          <w:color w:val="000000"/>
        </w:rPr>
        <w:t>ou d'une installation ouverte au public</w:t>
      </w:r>
    </w:p>
    <w:p w:rsidR="00EA2E71" w:rsidRPr="009A24F8" w:rsidRDefault="00112178">
      <w:pPr>
        <w:jc w:val="both"/>
        <w:rPr>
          <w:i/>
          <w:iCs/>
          <w:color w:val="0000FF"/>
        </w:rPr>
      </w:pPr>
      <w:r w:rsidRPr="00CE4241">
        <w:t>S</w:t>
      </w:r>
      <w:r w:rsidR="00EA2E71" w:rsidRPr="00CE4241">
        <w:t>itué</w:t>
      </w:r>
      <w:r w:rsidRPr="00112178">
        <w:rPr>
          <w:color w:val="0000FF"/>
        </w:rPr>
        <w:t>(e)</w:t>
      </w:r>
      <w:r w:rsidR="00EA2E71" w:rsidRPr="00CE4241">
        <w:t xml:space="preserve"> au </w:t>
      </w:r>
      <w:r w:rsidR="00EA2E71" w:rsidRPr="00CE4241">
        <w:rPr>
          <w:i/>
          <w:iCs/>
          <w:color w:val="0000FF"/>
        </w:rPr>
        <w:t>[adresse complète] [</w:t>
      </w:r>
      <w:r w:rsidR="00481FCE">
        <w:rPr>
          <w:i/>
          <w:iCs/>
          <w:color w:val="0000FF"/>
        </w:rPr>
        <w:t xml:space="preserve">si possible </w:t>
      </w:r>
      <w:r w:rsidR="00EA2E71" w:rsidRPr="00CE4241">
        <w:rPr>
          <w:i/>
          <w:iCs/>
          <w:color w:val="0000FF"/>
        </w:rPr>
        <w:t>Section cadastrale et N° de la parcelle]</w:t>
      </w:r>
      <w:r w:rsidR="00D853CC">
        <w:rPr>
          <w:i/>
          <w:iCs/>
          <w:color w:val="0000FF"/>
        </w:rPr>
        <w:t>,</w:t>
      </w:r>
      <w:r w:rsidR="00866DEB">
        <w:rPr>
          <w:i/>
          <w:iCs/>
          <w:color w:val="0000FF"/>
        </w:rPr>
        <w:t xml:space="preserve"> </w:t>
      </w:r>
      <w:r w:rsidR="00866DEB" w:rsidRPr="009A24F8">
        <w:rPr>
          <w:i/>
          <w:iCs/>
        </w:rPr>
        <w:t>dénommé</w:t>
      </w:r>
      <w:r w:rsidR="00B407D7" w:rsidRPr="009A24F8">
        <w:rPr>
          <w:i/>
          <w:iCs/>
          <w:color w:val="0000FF"/>
        </w:rPr>
        <w:t>(e)</w:t>
      </w:r>
      <w:r w:rsidR="00866DEB" w:rsidRPr="009A24F8">
        <w:rPr>
          <w:i/>
          <w:iCs/>
        </w:rPr>
        <w:t xml:space="preserve"> ou enregistré</w:t>
      </w:r>
      <w:r w:rsidR="00B407D7" w:rsidRPr="009A24F8">
        <w:rPr>
          <w:i/>
          <w:iCs/>
          <w:color w:val="0000FF"/>
        </w:rPr>
        <w:t>(e)</w:t>
      </w:r>
      <w:r w:rsidR="00866DEB" w:rsidRPr="009A24F8">
        <w:rPr>
          <w:i/>
          <w:iCs/>
        </w:rPr>
        <w:t xml:space="preserve"> sous l’enseigne</w:t>
      </w:r>
      <w:r w:rsidR="009A24F8" w:rsidRPr="009A24F8">
        <w:rPr>
          <w:i/>
          <w:iCs/>
        </w:rPr>
        <w:t> :</w:t>
      </w:r>
      <w:r w:rsidR="009A24F8">
        <w:rPr>
          <w:i/>
          <w:iCs/>
          <w:color w:val="0000FF"/>
        </w:rPr>
        <w:t xml:space="preserve"> </w:t>
      </w:r>
      <w:r w:rsidR="009A24F8" w:rsidRPr="009A24F8">
        <w:rPr>
          <w:i/>
          <w:iCs/>
          <w:color w:val="0000FF"/>
        </w:rPr>
        <w:t xml:space="preserve">[nom </w:t>
      </w:r>
      <w:r w:rsidR="001B4EA0">
        <w:rPr>
          <w:i/>
          <w:iCs/>
          <w:color w:val="0000FF"/>
        </w:rPr>
        <w:t>de l’</w:t>
      </w:r>
      <w:r w:rsidR="009A24F8" w:rsidRPr="009A24F8">
        <w:rPr>
          <w:i/>
          <w:iCs/>
          <w:color w:val="0000FF"/>
        </w:rPr>
        <w:t>établissement]</w:t>
      </w:r>
    </w:p>
    <w:p w:rsidR="00EA2E71" w:rsidRPr="00CE4241" w:rsidRDefault="00EA2E71">
      <w:pPr>
        <w:jc w:val="both"/>
      </w:pPr>
    </w:p>
    <w:p w:rsidR="00EA2E71" w:rsidRPr="00CE4241" w:rsidRDefault="00D853CC">
      <w:pPr>
        <w:jc w:val="both"/>
        <w:rPr>
          <w:rFonts w:eastAsia="Liberation Sans" w:cs="Liberation Sans"/>
        </w:rPr>
      </w:pPr>
      <w:r>
        <w:t>a</w:t>
      </w:r>
      <w:r w:rsidR="00EA2E71" w:rsidRPr="00CE4241">
        <w:t xml:space="preserve">tteste sur l’honneur que l’établissement </w:t>
      </w:r>
      <w:r w:rsidR="00EA2E71" w:rsidRPr="00CE4241">
        <w:rPr>
          <w:color w:val="000000"/>
        </w:rPr>
        <w:t>ou installation</w:t>
      </w:r>
      <w:r w:rsidR="00EA2E71" w:rsidRPr="00CE4241">
        <w:t xml:space="preserve"> </w:t>
      </w:r>
      <w:proofErr w:type="spellStart"/>
      <w:r w:rsidR="00EA2E71" w:rsidRPr="00CE4241">
        <w:t>sus-mentionné</w:t>
      </w:r>
      <w:proofErr w:type="spellEnd"/>
      <w:r w:rsidR="00EA2E71" w:rsidRPr="00112178">
        <w:rPr>
          <w:color w:val="0000FF"/>
        </w:rPr>
        <w:t>(e)</w:t>
      </w:r>
      <w:r w:rsidR="00EA2E71" w:rsidRPr="00CE4241">
        <w:t xml:space="preserve"> </w:t>
      </w:r>
      <w:r w:rsidR="00EA2E71" w:rsidRPr="00CE4241">
        <w:rPr>
          <w:rFonts w:eastAsia="Liberation Sans" w:cs="Liberation Sans"/>
        </w:rPr>
        <w:t xml:space="preserve">répond à ce jour aux règles d’accessibilité en vigueur au 31 décembre 2014 </w:t>
      </w:r>
      <w:r w:rsidR="00EA2E71" w:rsidRPr="00CE4241">
        <w:rPr>
          <w:rFonts w:eastAsia="Liberation Sans" w:cs="Liberation Sans"/>
          <w:i/>
          <w:iCs/>
          <w:color w:val="0000FF"/>
        </w:rPr>
        <w:t>[le cas échéant, suit</w:t>
      </w:r>
      <w:r w:rsidR="00CE4241">
        <w:rPr>
          <w:rFonts w:eastAsia="Liberation Sans" w:cs="Liberation Sans"/>
          <w:i/>
          <w:iCs/>
          <w:color w:val="0000FF"/>
        </w:rPr>
        <w:t xml:space="preserve">e à des travaux </w:t>
      </w:r>
      <w:r w:rsidR="00C617BC">
        <w:rPr>
          <w:rFonts w:eastAsia="Liberation Sans" w:cs="Liberation Sans"/>
          <w:i/>
          <w:iCs/>
          <w:color w:val="0000FF"/>
        </w:rPr>
        <w:t xml:space="preserve">réalisés </w:t>
      </w:r>
      <w:r w:rsidR="00CE4241">
        <w:rPr>
          <w:rFonts w:eastAsia="Liberation Sans" w:cs="Liberation Sans"/>
          <w:i/>
          <w:iCs/>
          <w:color w:val="0000FF"/>
        </w:rPr>
        <w:t>dans le cadre de(s) autorisation(s) de travaux</w:t>
      </w:r>
      <w:r w:rsidR="00EA2E71" w:rsidRPr="00CE4241">
        <w:rPr>
          <w:rFonts w:eastAsia="Liberation Sans" w:cs="Liberation Sans"/>
          <w:i/>
          <w:iCs/>
          <w:color w:val="0000FF"/>
        </w:rPr>
        <w:t xml:space="preserve"> AT n°.......... en date du …/.../... o</w:t>
      </w:r>
      <w:r w:rsidR="00CE4241">
        <w:rPr>
          <w:rFonts w:eastAsia="Liberation Sans" w:cs="Liberation Sans"/>
          <w:i/>
          <w:iCs/>
          <w:color w:val="0000FF"/>
        </w:rPr>
        <w:t xml:space="preserve">u du </w:t>
      </w:r>
      <w:r w:rsidR="007C0880">
        <w:rPr>
          <w:rFonts w:eastAsia="Liberation Sans" w:cs="Liberation Sans"/>
          <w:i/>
          <w:iCs/>
          <w:color w:val="0000FF"/>
        </w:rPr>
        <w:t xml:space="preserve">permis de construire </w:t>
      </w:r>
      <w:r w:rsidR="00EA2E71" w:rsidRPr="00CE4241">
        <w:rPr>
          <w:rFonts w:eastAsia="Liberation Sans" w:cs="Liberation Sans"/>
          <w:i/>
          <w:iCs/>
          <w:color w:val="0000FF"/>
        </w:rPr>
        <w:t>PC / PA n°...... en date du …/.../....]</w:t>
      </w:r>
    </w:p>
    <w:p w:rsidR="00EA2E71" w:rsidRPr="00CE4241" w:rsidRDefault="00EA2E71">
      <w:pPr>
        <w:jc w:val="both"/>
        <w:rPr>
          <w:rFonts w:eastAsia="Liberation Sans" w:cs="Liberation Sans"/>
        </w:rPr>
      </w:pPr>
    </w:p>
    <w:p w:rsidR="00EA2E71" w:rsidRPr="00112178" w:rsidRDefault="00112178">
      <w:pPr>
        <w:jc w:val="both"/>
        <w:rPr>
          <w:rFonts w:eastAsia="Liberation Sans" w:cs="Liberation Sans"/>
        </w:rPr>
      </w:pPr>
      <w:r w:rsidRPr="00112178">
        <w:rPr>
          <w:rFonts w:eastAsia="Liberation Sans" w:cs="Liberation Sans"/>
        </w:rPr>
        <w:t>Cette conformité à la réglementation accessibilité prend en compte</w:t>
      </w:r>
      <w:r w:rsidR="00481FCE">
        <w:rPr>
          <w:rFonts w:eastAsia="Liberation Sans" w:cs="Liberation Sans"/>
        </w:rPr>
        <w:t xml:space="preserve"> (cocher le cas échéant)</w:t>
      </w:r>
      <w:r>
        <w:rPr>
          <w:rFonts w:eastAsia="Liberation Sans" w:cs="Liberation Sans"/>
        </w:rPr>
        <w:t> :</w:t>
      </w:r>
    </w:p>
    <w:p w:rsidR="00EA2E71" w:rsidRPr="00CE4241" w:rsidRDefault="00EA2E71">
      <w:pPr>
        <w:jc w:val="both"/>
        <w:rPr>
          <w:rFonts w:eastAsia="Liberation Sans" w:cs="Liberation Sans"/>
          <w:color w:val="0000FF"/>
        </w:rPr>
      </w:pPr>
      <w:r w:rsidRPr="00CE4241">
        <w:rPr>
          <w:rFonts w:eastAsia="Liberation Sans" w:cs="Liberation Sans"/>
          <w:color w:val="0000FF"/>
        </w:rPr>
        <w:t>□</w:t>
      </w:r>
      <w:r w:rsidRPr="00CE4241">
        <w:rPr>
          <w:rFonts w:eastAsia="Liberation Sans" w:cs="Liberation Sans"/>
        </w:rPr>
        <w:t xml:space="preserve"> </w:t>
      </w:r>
      <w:r w:rsidR="00112178" w:rsidRPr="00112178">
        <w:rPr>
          <w:rFonts w:eastAsia="Liberation Sans" w:cs="Liberation Sans"/>
        </w:rPr>
        <w:t>le recours à une ou plusieurs dérogations, obtenue(s) en application de l’article R.111-19-10 du code de la construction et de l’habitation</w:t>
      </w:r>
      <w:r w:rsidR="00832A2D">
        <w:rPr>
          <w:rFonts w:eastAsia="Liberation Sans" w:cs="Liberation Sans"/>
        </w:rPr>
        <w:t xml:space="preserve"> (cf. arrêté préfectoral accordant la ou les dérogations ci-joint)</w:t>
      </w:r>
      <w:r w:rsidR="00112178" w:rsidRPr="00112178">
        <w:rPr>
          <w:rFonts w:eastAsia="Liberation Sans" w:cs="Liberation Sans"/>
        </w:rPr>
        <w:t xml:space="preserve"> et, en cas de dérogation accordée à un établissement recevant du public remplissant une mission de service public, la mise en place de mesures de substitution permettant d’assurer la continuité du service public</w:t>
      </w:r>
      <w:r w:rsidRPr="00CE4241">
        <w:rPr>
          <w:rFonts w:eastAsia="Liberation Sans" w:cs="Liberation Sans"/>
        </w:rPr>
        <w:t> ;</w:t>
      </w:r>
    </w:p>
    <w:p w:rsidR="00EA2E71" w:rsidRDefault="00EA2E71">
      <w:pPr>
        <w:jc w:val="both"/>
        <w:rPr>
          <w:rFonts w:eastAsia="Liberation Sans" w:cs="Liberation Sans"/>
        </w:rPr>
      </w:pPr>
      <w:r w:rsidRPr="00CE4241">
        <w:rPr>
          <w:rFonts w:eastAsia="Liberation Sans" w:cs="Liberation Sans"/>
          <w:color w:val="0000FF"/>
        </w:rPr>
        <w:t xml:space="preserve">□ </w:t>
      </w:r>
      <w:r w:rsidR="00112178" w:rsidRPr="00112178">
        <w:rPr>
          <w:rFonts w:eastAsia="Liberation Sans" w:cs="Liberation Sans"/>
        </w:rPr>
        <w:t>l’accessibilité d’une partie de l’établissement de 5</w:t>
      </w:r>
      <w:r w:rsidR="00112178" w:rsidRPr="00112178">
        <w:rPr>
          <w:rFonts w:eastAsia="Liberation Sans" w:cs="Liberation Sans"/>
          <w:kern w:val="24"/>
          <w:vertAlign w:val="superscript"/>
        </w:rPr>
        <w:t>ème</w:t>
      </w:r>
      <w:r w:rsidR="00112178" w:rsidRPr="00112178">
        <w:rPr>
          <w:rFonts w:eastAsia="Liberation Sans" w:cs="Liberation Sans"/>
        </w:rPr>
        <w:t xml:space="preserve"> catégorie dans laquelle l’ensemble des prestations peut être délivré et, le cas échéant, la délivrance de certaines de ces prestations par des mesures de substitution</w:t>
      </w:r>
      <w:r w:rsidR="00CE4241">
        <w:rPr>
          <w:rFonts w:eastAsia="Liberation Sans" w:cs="Liberation Sans"/>
        </w:rPr>
        <w:t>.</w:t>
      </w:r>
    </w:p>
    <w:p w:rsidR="00EA2E71" w:rsidRDefault="00EA2E71">
      <w:pPr>
        <w:jc w:val="both"/>
        <w:rPr>
          <w:rFonts w:eastAsia="Liberation Sans" w:cs="Liberation Sans"/>
        </w:rPr>
      </w:pPr>
    </w:p>
    <w:p w:rsidR="00EA2E71" w:rsidRPr="00EA2E71" w:rsidRDefault="00EA2E71" w:rsidP="00EA2E71">
      <w:pPr>
        <w:jc w:val="both"/>
        <w:rPr>
          <w:rFonts w:eastAsia="Liberation Sans" w:cs="Liberation Sans"/>
        </w:rPr>
      </w:pPr>
      <w:r w:rsidRPr="00EA2E71">
        <w:rPr>
          <w:rFonts w:eastAsia="Liberation Sans" w:cs="Liberation Sans"/>
        </w:rPr>
        <w:t>J'ai pris connaissance des sanctions pénales encourues par l'auteur d'une</w:t>
      </w:r>
      <w:r>
        <w:rPr>
          <w:rFonts w:eastAsia="Liberation Sans" w:cs="Liberation Sans"/>
        </w:rPr>
        <w:t xml:space="preserve"> </w:t>
      </w:r>
      <w:r w:rsidRPr="00EA2E71">
        <w:rPr>
          <w:rFonts w:eastAsia="Liberation Sans" w:cs="Liberation Sans"/>
        </w:rPr>
        <w:t>fausse attestation, en application des articles 441-</w:t>
      </w:r>
      <w:r>
        <w:rPr>
          <w:rFonts w:eastAsia="Liberation Sans" w:cs="Liberation Sans"/>
        </w:rPr>
        <w:t>1</w:t>
      </w:r>
      <w:r w:rsidRPr="00EA2E71">
        <w:rPr>
          <w:rFonts w:eastAsia="Liberation Sans" w:cs="Liberation Sans"/>
        </w:rPr>
        <w:t xml:space="preserve"> et 441-7 du code pénal.</w:t>
      </w:r>
    </w:p>
    <w:p w:rsidR="00EA2E71" w:rsidRDefault="00EA2E71">
      <w:pPr>
        <w:jc w:val="both"/>
        <w:rPr>
          <w:rFonts w:eastAsia="Liberation Sans" w:cs="Liberation Sans"/>
        </w:rPr>
      </w:pPr>
    </w:p>
    <w:p w:rsidR="00112178" w:rsidRDefault="00112178">
      <w:pPr>
        <w:jc w:val="both"/>
        <w:rPr>
          <w:rFonts w:eastAsia="Liberation Sans" w:cs="Liberation Sans"/>
        </w:rPr>
      </w:pPr>
    </w:p>
    <w:p w:rsidR="00EA2E71" w:rsidRDefault="00EA2E71">
      <w:pPr>
        <w:jc w:val="right"/>
        <w:rPr>
          <w:rFonts w:eastAsia="Liberation Sans" w:cs="Liberation Sans"/>
        </w:rPr>
      </w:pPr>
      <w:r>
        <w:rPr>
          <w:rFonts w:eastAsia="Liberation Sans" w:cs="Liberation Sans"/>
        </w:rPr>
        <w:t>Signature</w:t>
      </w:r>
    </w:p>
    <w:p w:rsidR="00D853CC" w:rsidRDefault="00D853CC">
      <w:pPr>
        <w:jc w:val="right"/>
        <w:rPr>
          <w:rFonts w:eastAsia="Liberation Sans" w:cs="Liberation Sans"/>
        </w:rPr>
      </w:pPr>
    </w:p>
    <w:p w:rsidR="00EA2E71" w:rsidRPr="00D853CC" w:rsidRDefault="00EA2E71" w:rsidP="00EA2E71">
      <w:pPr>
        <w:jc w:val="both"/>
        <w:rPr>
          <w:sz w:val="18"/>
          <w:szCs w:val="18"/>
          <w:u w:val="single"/>
        </w:rPr>
      </w:pPr>
      <w:r w:rsidRPr="00D853CC">
        <w:rPr>
          <w:sz w:val="18"/>
          <w:szCs w:val="18"/>
          <w:u w:val="single"/>
        </w:rPr>
        <w:t>Article 441-1 du code pénal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Le faux et l'usage de faux sont punis de trois ans d'emprisonnement et de 45000 euros d'amende.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</w:p>
    <w:p w:rsidR="00EA2E71" w:rsidRPr="00D853CC" w:rsidRDefault="00EA2E71" w:rsidP="00EA2E71">
      <w:pPr>
        <w:jc w:val="both"/>
        <w:rPr>
          <w:sz w:val="18"/>
          <w:szCs w:val="18"/>
          <w:u w:val="single"/>
        </w:rPr>
      </w:pPr>
      <w:r w:rsidRPr="00D853CC">
        <w:rPr>
          <w:sz w:val="18"/>
          <w:szCs w:val="18"/>
          <w:u w:val="single"/>
        </w:rPr>
        <w:t>Article 441-7 du code pénal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Est puni d'un an d'emprisonnement et de 15 000 euros d'amende le fait :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1° D'établir une attestation ou un certificat faisant état de faits matériellement inexacts ;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2° De falsifier une attestation ou un certificat originairement sincère ;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3° De faire usage d'une attestation ou d'un certificat inexact ou falsifié.</w:t>
      </w:r>
    </w:p>
    <w:p w:rsidR="00EA2E71" w:rsidRPr="00D853CC" w:rsidRDefault="00EA2E71" w:rsidP="00EA2E71">
      <w:pPr>
        <w:jc w:val="both"/>
        <w:rPr>
          <w:sz w:val="18"/>
          <w:szCs w:val="18"/>
        </w:rPr>
      </w:pPr>
      <w:r w:rsidRPr="00D853CC">
        <w:rPr>
          <w:sz w:val="18"/>
          <w:szCs w:val="18"/>
        </w:rPr>
        <w:t>Les peines sont portées à trois ans d'emprisonnement et à 45 000 euros d'amende lorsque l'infraction est commise en vue de porter préjudice au Trésor public ou au patrimoine d'autrui.</w:t>
      </w:r>
    </w:p>
    <w:sectPr w:rsidR="00EA2E71" w:rsidRPr="00D853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41"/>
    <w:rsid w:val="00112178"/>
    <w:rsid w:val="001B4EA0"/>
    <w:rsid w:val="003219E3"/>
    <w:rsid w:val="003905DB"/>
    <w:rsid w:val="00443644"/>
    <w:rsid w:val="00481FCE"/>
    <w:rsid w:val="00693BCD"/>
    <w:rsid w:val="006E5EE4"/>
    <w:rsid w:val="007C0880"/>
    <w:rsid w:val="00832A2D"/>
    <w:rsid w:val="00833E15"/>
    <w:rsid w:val="00866DEB"/>
    <w:rsid w:val="00897B1E"/>
    <w:rsid w:val="009A24F8"/>
    <w:rsid w:val="00AE5A99"/>
    <w:rsid w:val="00AF1BC6"/>
    <w:rsid w:val="00B407D7"/>
    <w:rsid w:val="00C617BC"/>
    <w:rsid w:val="00CE4241"/>
    <w:rsid w:val="00D853CC"/>
    <w:rsid w:val="00DE4E7C"/>
    <w:rsid w:val="00EA2E71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8410FC1D-6577-4A73-86FC-C41367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ans" w:eastAsia="Lucida Sans Unicode" w:hAnsi="Liberation San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bleu : Zones à remplir</vt:lpstr>
    </vt:vector>
  </TitlesOfParts>
  <Company>MEDDTL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bleu : Zones à remplir</dc:title>
  <dc:subject/>
  <dc:creator>eric.heyrman</dc:creator>
  <cp:keywords/>
  <cp:lastModifiedBy>Angelique MATZ</cp:lastModifiedBy>
  <cp:revision>2</cp:revision>
  <cp:lastPrinted>2014-12-17T18:38:00Z</cp:lastPrinted>
  <dcterms:created xsi:type="dcterms:W3CDTF">2015-02-13T14:40:00Z</dcterms:created>
  <dcterms:modified xsi:type="dcterms:W3CDTF">2015-02-13T14:40:00Z</dcterms:modified>
</cp:coreProperties>
</file>